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84" w:rsidRPr="00C608C2" w:rsidRDefault="00B53984" w:rsidP="000B1571">
      <w:pPr>
        <w:spacing w:after="0" w:line="312" w:lineRule="auto"/>
        <w:jc w:val="center"/>
        <w:rPr>
          <w:rFonts w:ascii="Times New Roman" w:hAnsi="Times New Roman" w:cs="Times New Roman"/>
          <w:b/>
          <w:bCs/>
          <w:sz w:val="28"/>
          <w:szCs w:val="28"/>
        </w:rPr>
      </w:pPr>
      <w:r w:rsidRPr="00C608C2">
        <w:rPr>
          <w:rFonts w:ascii="Times New Roman" w:hAnsi="Times New Roman" w:cs="Times New Roman"/>
          <w:b/>
          <w:bCs/>
          <w:sz w:val="28"/>
          <w:szCs w:val="28"/>
        </w:rPr>
        <w:t>PHẬT THUYẾT THẬP THIỆN NGHIỆP ĐẠO KINH</w:t>
      </w:r>
    </w:p>
    <w:p w:rsidR="00B53984" w:rsidRPr="00C608C2" w:rsidRDefault="00B53984" w:rsidP="000B1571">
      <w:pPr>
        <w:spacing w:after="0" w:line="312" w:lineRule="auto"/>
        <w:jc w:val="center"/>
        <w:rPr>
          <w:rFonts w:ascii="Times New Roman" w:hAnsi="Times New Roman" w:cs="Times New Roman"/>
          <w:bCs/>
          <w:i/>
          <w:sz w:val="28"/>
          <w:szCs w:val="28"/>
        </w:rPr>
      </w:pPr>
      <w:r w:rsidRPr="00C608C2">
        <w:rPr>
          <w:rFonts w:ascii="Times New Roman" w:hAnsi="Times New Roman" w:cs="Times New Roman"/>
          <w:bCs/>
          <w:i/>
          <w:sz w:val="28"/>
          <w:szCs w:val="28"/>
        </w:rPr>
        <w:t>Chủ giảng: Lão pháp sư Tị</w:t>
      </w:r>
      <w:r w:rsidR="0098604D">
        <w:rPr>
          <w:rFonts w:ascii="Times New Roman" w:hAnsi="Times New Roman" w:cs="Times New Roman"/>
          <w:bCs/>
          <w:i/>
          <w:sz w:val="28"/>
          <w:szCs w:val="28"/>
        </w:rPr>
        <w:t>nh Không</w:t>
      </w:r>
    </w:p>
    <w:p w:rsidR="00B53984" w:rsidRPr="00C608C2" w:rsidRDefault="00B53984" w:rsidP="000B1571">
      <w:pPr>
        <w:spacing w:after="0" w:line="312" w:lineRule="auto"/>
        <w:jc w:val="center"/>
        <w:rPr>
          <w:rFonts w:ascii="Times New Roman" w:hAnsi="Times New Roman" w:cs="Times New Roman"/>
          <w:bCs/>
          <w:i/>
          <w:sz w:val="28"/>
          <w:szCs w:val="28"/>
        </w:rPr>
      </w:pPr>
      <w:r w:rsidRPr="00C608C2">
        <w:rPr>
          <w:rFonts w:ascii="Times New Roman" w:hAnsi="Times New Roman" w:cs="Times New Roman"/>
          <w:bCs/>
          <w:i/>
          <w:sz w:val="28"/>
          <w:szCs w:val="28"/>
        </w:rPr>
        <w:t>Thời gian</w:t>
      </w:r>
      <w:r w:rsidRPr="00C608C2">
        <w:rPr>
          <w:rFonts w:ascii="Times New Roman" w:hAnsi="Times New Roman" w:cs="Times New Roman"/>
          <w:bCs/>
          <w:i/>
          <w:sz w:val="28"/>
          <w:szCs w:val="28"/>
          <w:lang w:val="vi-VN"/>
        </w:rPr>
        <w:t>:</w:t>
      </w:r>
      <w:r w:rsidRPr="00C608C2">
        <w:rPr>
          <w:rFonts w:ascii="Times New Roman" w:hAnsi="Times New Roman" w:cs="Times New Roman"/>
          <w:bCs/>
          <w:i/>
          <w:sz w:val="28"/>
          <w:szCs w:val="28"/>
        </w:rPr>
        <w:t xml:space="preserve"> 2</w:t>
      </w:r>
      <w:r>
        <w:rPr>
          <w:rFonts w:ascii="Times New Roman" w:hAnsi="Times New Roman" w:cs="Times New Roman"/>
          <w:bCs/>
          <w:i/>
          <w:sz w:val="28"/>
          <w:szCs w:val="28"/>
        </w:rPr>
        <w:t>2</w:t>
      </w:r>
      <w:r w:rsidRPr="00C608C2">
        <w:rPr>
          <w:rFonts w:ascii="Times New Roman" w:hAnsi="Times New Roman" w:cs="Times New Roman"/>
          <w:bCs/>
          <w:i/>
          <w:sz w:val="28"/>
          <w:szCs w:val="28"/>
        </w:rPr>
        <w:t>/</w:t>
      </w:r>
      <w:r w:rsidR="00177871">
        <w:rPr>
          <w:rFonts w:ascii="Times New Roman" w:hAnsi="Times New Roman" w:cs="Times New Roman"/>
          <w:bCs/>
          <w:i/>
          <w:sz w:val="28"/>
          <w:szCs w:val="28"/>
        </w:rPr>
        <w:t>0</w:t>
      </w:r>
      <w:bookmarkStart w:id="0" w:name="_GoBack"/>
      <w:bookmarkEnd w:id="0"/>
      <w:r w:rsidRPr="00C608C2">
        <w:rPr>
          <w:rFonts w:ascii="Times New Roman" w:hAnsi="Times New Roman" w:cs="Times New Roman"/>
          <w:bCs/>
          <w:i/>
          <w:sz w:val="28"/>
          <w:szCs w:val="28"/>
        </w:rPr>
        <w:t>4/2000</w:t>
      </w:r>
    </w:p>
    <w:p w:rsidR="00B53984" w:rsidRDefault="006679D0" w:rsidP="000B1571">
      <w:pPr>
        <w:spacing w:after="0" w:line="312" w:lineRule="auto"/>
        <w:jc w:val="center"/>
        <w:rPr>
          <w:rFonts w:ascii="Times New Roman" w:hAnsi="Times New Roman" w:cs="Times New Roman"/>
          <w:bCs/>
          <w:i/>
          <w:sz w:val="28"/>
          <w:szCs w:val="28"/>
        </w:rPr>
      </w:pPr>
      <w:r>
        <w:rPr>
          <w:rFonts w:ascii="Times New Roman" w:eastAsia="Times New Roman" w:hAnsi="Times New Roman" w:cs="Times New Roman"/>
          <w:i/>
          <w:color w:val="000000"/>
          <w:sz w:val="28"/>
          <w:szCs w:val="28"/>
        </w:rPr>
        <w:t>Giảng tại: Tịnh tông Học hội Singapore</w:t>
      </w:r>
    </w:p>
    <w:p w:rsidR="00B53984" w:rsidRDefault="00B53984" w:rsidP="000B1571">
      <w:pPr>
        <w:spacing w:after="0" w:line="312" w:lineRule="auto"/>
        <w:jc w:val="center"/>
        <w:rPr>
          <w:rFonts w:ascii="Times New Roman" w:hAnsi="Times New Roman" w:cs="Times New Roman"/>
          <w:b/>
          <w:bCs/>
          <w:sz w:val="28"/>
          <w:szCs w:val="28"/>
        </w:rPr>
      </w:pPr>
      <w:r w:rsidRPr="00C608C2">
        <w:rPr>
          <w:rFonts w:ascii="Times New Roman" w:hAnsi="Times New Roman" w:cs="Times New Roman"/>
          <w:b/>
          <w:bCs/>
          <w:sz w:val="28"/>
          <w:szCs w:val="28"/>
        </w:rPr>
        <w:t>Tập 2</w:t>
      </w:r>
    </w:p>
    <w:p w:rsidR="00B53984" w:rsidRPr="00C608C2" w:rsidRDefault="00B53984" w:rsidP="00B53984">
      <w:pPr>
        <w:spacing w:after="0" w:line="312" w:lineRule="auto"/>
        <w:jc w:val="both"/>
        <w:rPr>
          <w:rFonts w:ascii="Times New Roman" w:hAnsi="Times New Roman" w:cs="Times New Roman"/>
          <w:b/>
          <w:bCs/>
          <w:sz w:val="28"/>
          <w:szCs w:val="28"/>
        </w:rPr>
      </w:pP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Hôm nay vẫn còn có mấy vấn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cần phải giải đáp,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một số đồng học hai ngày nữa thì phải trở về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phải rời khỏi nơi đây. </w:t>
      </w:r>
    </w:p>
    <w:p w:rsidR="00B53984" w:rsidRPr="00752AA7" w:rsidRDefault="00B53984" w:rsidP="00B53984">
      <w:pPr>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Vấn đề thứ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hỏi: “Sau khi sanh đến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phải là lập tức có thể trở lại độ chúng sanh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là phải đợi đến “hoa khai kiến Phật ngộ vô sanh” thì mới được?”</w:t>
      </w:r>
      <w:r w:rsidRPr="00752AA7">
        <w:rPr>
          <w:rFonts w:ascii="Times New Roman" w:eastAsia="Book Antiqua" w:hAnsi="Times New Roman" w:cs="Times New Roman"/>
          <w:i/>
          <w:sz w:val="28"/>
          <w:szCs w:val="28"/>
        </w:rPr>
        <w:t xml:space="preserve">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Vấn đề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Vô Lượng Thọ đã nói 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Di-đà vô cùng từ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người có tâm từ bi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duyên thù thắng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gia trì đặc biệt. Nếu như họ phát nguyện muốn độ chúng sanh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đó thành tựu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cũng giúp cho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cần gặp được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sẽ được bổn nguyện của Di-đà gia trì,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thọ sanh ở cõi nào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sẽ không mê mất tự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đây là pháp môn không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là từ xưa đến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tổ sư đại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“pháp khó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này, Phật ở trong tất cả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trước đến giờ chưa từng nói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cõi nước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trước đến giờ cũng không có những sự việc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thế giới Tây Phương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Lý này rất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sự rất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phải tin tưởng.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pháp là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tôn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đã nhận biết điều này một cách rõ ràng.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học của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tinh thần của Khổng lão phu tử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hoàn toàn như nhau, “giáo dục không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chính là bình đẳng giáo hóa đối với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đích thực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phạm vi giáo học của Phu tử là ở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nữa chỉ ở cõi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đối với cõi trời và quỷ thần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Phu tử thường nói “kính quỷ thần, nhưng tránh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cúng tế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không được thân cận học tập. “Tránh xa” là 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không học tập với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phạm vi giáo học của Thích-ca Mâu-ni Phật rất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[dành cho] tất cả chúng sanh trong tận hư không khắp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phạm vi này rộng lớn mà không có biên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đây nói mười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hiện nay nhà khoa học gọi là sinh vật của các chiều không gian khác </w:t>
      </w:r>
      <w:r w:rsidRPr="00752AA7">
        <w:rPr>
          <w:rFonts w:ascii="Times New Roman" w:eastAsia="Book Antiqua" w:hAnsi="Times New Roman" w:cs="Times New Roman"/>
          <w:sz w:val="28"/>
          <w:szCs w:val="28"/>
        </w:rPr>
        <w:lastRenderedPageBreak/>
        <w:t>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Rốt cuộc có bao nhiêu chiều không gian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người nào biết. Trên lý luận mà nói thì đó là con số vô lượng,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đều giáo hóa tất cả.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có năng lực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không hề nói ngài có năng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đó là bản năng của tự tánh mỗi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tỉ mỉ mà tư duy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thấy lý luận này có thể đứng vững,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sẽ gật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Tự tánh là gì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chân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tâm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bổn tánh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vốn dĩ đầy đủ vô lượng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lượng đức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lượng tài nghệ,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lượng tướng hảo.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thường nói Phật có ba mươi hai tướng tốt, tám mươi vẻ đẹp;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trên thực tế thì trong kinh Đại thừa nói “Phật có vô lượng tướng, tướng có vô lượng vẻ đẹp”, bạn vốn dĩ cũng có. Cho nên, Phật nói ngài không có thứ gì để dạy cho người, thứ mà ngài dạy cho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bản năng của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bản năng của ngài hồi phục được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nói bản năng của chúng sanh là bị ẩn tàng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thứ làm cho bạn bị che mất,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cho bản năng của bạn không thể hiển lộ,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khởi tác dụng; không phải nó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là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thấy tất cả chúng sanh là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cao thấp.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là “pháp môn bình đẳng, không có cao thấp”,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Phật thường nói “sanh Phật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sanh là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là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sanh và Phật bình đẳng,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tánh tướng là một, lý sự không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nghĩa kinh mà trong kinh Đại thừa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là chân tướng sự thật.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sao thế gian có người thông minh, có người ngu dốt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do bị phiền não che lấp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nặng nhẹ, dày mỏng khác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phiền não nhẹ</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trí tuệ sẽ cao một chút,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phiền não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trí tuệ thấp một chút; người tạo thiện nghiệp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tướng mạo đoan nghiêm,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tạo ác nghiệp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tướng mạo sẽ xấu xí,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cảnh giới này không nhất định, mà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thiên biến vạn hóa. Cũng giống như thân thể của chúng ta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thể cũng thuộc về cảnh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tướng hiện tiền, “tướng chuyển theo tâm”. Cho nên một người tu hành nỗ lực đoạn ác tu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vài năm sau thì bạn thấy tướng mạo của họ thay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tướng mạo chuyển đổi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trở nên rất hiền hậu,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rõ họ tu hành công phu đã đắc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Tướng chuyển theo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cảnh giới cũng chuyển theo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một người cả đời đều bị cảnh giới bên ngoài xoay chuyển,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nói bạn bị cảnh giới bên ngoài ảnh hưởng,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bạn là phàm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bạn không thể làm chủ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có thể chuyển được cảnh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bị cảnh giới ảnh hưởng,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ảnh hưởng cảnh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người này chính là Phật, kinh Lăng-nghiêm nói:</w:t>
      </w:r>
      <w:r w:rsidRPr="00752AA7">
        <w:rPr>
          <w:rFonts w:ascii="Times New Roman" w:eastAsia="Book Antiqua" w:hAnsi="Times New Roman" w:cs="Times New Roman"/>
          <w:i/>
          <w:sz w:val="28"/>
          <w:szCs w:val="28"/>
        </w:rPr>
        <w:t xml:space="preserve"> “Nếu có thể chuyển cảnh thì đồng với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vãng sanh đến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thấy được A-di-</w:t>
      </w:r>
      <w:r w:rsidRPr="00752AA7">
        <w:rPr>
          <w:rFonts w:ascii="Times New Roman" w:eastAsia="Book Antiqua" w:hAnsi="Times New Roman" w:cs="Times New Roman"/>
          <w:sz w:val="28"/>
          <w:szCs w:val="28"/>
        </w:rPr>
        <w:lastRenderedPageBreak/>
        <w:t>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bất luận đến nơi nào để độ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đừng nói đến nhân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cõi súc sanh, cõi ngạ quỷ, cõi địa ngục,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cõi nào họ cũng đến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hoàn toàn đột phá được các chiều không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bị hoàn cảnh bên ngoài ảnh hưởng,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có công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một mặt là chính mình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diện lớn hơn là bổn nguyện của A-di-đà Phật gia trì,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bạn hằng trụ niệm Phật tam-muội,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mới có được công phu này.</w:t>
      </w:r>
      <w:r w:rsidRPr="00752AA7">
        <w:rPr>
          <w:rFonts w:ascii="Times New Roman" w:eastAsia="Cambria" w:hAnsi="Times New Roman" w:cs="Times New Roman"/>
          <w:sz w:val="28"/>
          <w:szCs w:val="28"/>
        </w:rPr>
        <w:t>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highlight w:val="yellow"/>
        </w:rPr>
      </w:pPr>
      <w:r w:rsidRPr="00752AA7">
        <w:rPr>
          <w:rFonts w:ascii="Times New Roman" w:eastAsia="Book Antiqua" w:hAnsi="Times New Roman" w:cs="Times New Roman"/>
          <w:sz w:val="28"/>
          <w:szCs w:val="28"/>
        </w:rPr>
        <w:t>Chúng ta muốn hỏi,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cần phải đến thế giới Tây Phương Cực Lạc gặp A-di-đà Phật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Tuyệt đối phải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chúng ta khẳng định thế giới Tây Phương Cực Lạc là có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A-di-đà Phật là có thật. Cuối nhà Minh, đầu nhà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biệt hiệu của đại sư Ngẫu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“Tây Hữu Đạo Nhân”, ngài thật tin có cõi Tây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nói thế giới Cực Lạc là có thật,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đích thực có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ngài được gọi là Tây Hữu Đạo Nhân, việc này chúng ta phải khẳng định.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cùng thế giới chúng ta chắc chắn là chiều không gian khác nhau, ngài là chiều không gian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cực cao vô thượng,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đã đột phá hết thảy tất cả các chiều không gian khác nhau. Cho nên, Thế Tôn tán thán ngài là “ánh sáng tôn quý nhất, vua trong các vị Phật”, “ánh sáng tôn quý nhất” là tán thán trí tuệ năng lực của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bộ các chiều không gian đều đột phá; “vua trong các vị Phật” là tán thán đức hạnh của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Chúng ta phải tin tưởng đối với việc này, Thích-ca Mâu-ni Phật tuyệt đối không nói lời giả dối.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Phật Bồ-tát thị hiện ở thế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hãy ghi nhớ một nguyên tắc,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nhất định là nhắm vào nhu cầu của xã hội hiện tại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đưa ra phương pháp giải quyết cứu giúp,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đối với chúng ta mới chân thật có lợi ích.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phương pháp lý luận không thích hợp với xã hội hiện tại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ngài nhất định không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chúng ta ngày nay đã xảy ra nguy cơ nghiêm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biết nguy cơ này là giáo dục bị thất bại triệt để,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xưa thế giới còn có thể duy trì được một mảng bình 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này do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thế giới đã lơ là đối với giáo dục luân lý đạo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người Trung Quốc thì xem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tựa của kinh Thập Thiện Nghiệp Đạo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phần mười người có thể tiếp nhận giáo dục tốt đẹp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chín phần mười người còn lại sẽ được hưởng ké. Nhân khẩu của Trung Quốc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so với toàn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chỉ là một phần mười,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là một phần năm, trong một phần năm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một nửa dân số</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tiếp nhận giáo dục của nhà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giáo dục của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thế giới này có thể được an định,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duy trì.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Ở ngay trong thế kỷ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nửa thế kỷ trước của thế kỷ này vẫn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tôi còn nhận được một chút giáo dục này. Kháng </w:t>
      </w:r>
      <w:r w:rsidRPr="00752AA7">
        <w:rPr>
          <w:rFonts w:ascii="Times New Roman" w:eastAsia="Book Antiqua" w:hAnsi="Times New Roman" w:cs="Times New Roman"/>
          <w:sz w:val="28"/>
          <w:szCs w:val="28"/>
        </w:rPr>
        <w:lastRenderedPageBreak/>
        <w:t>chiến là một mốc thời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trước khi kháng chiến thắng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 mẹ trong gia đình,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giáo trong trường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nói một chút về luân thường đạo đức cho chúng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còn nhận được một chút huân tập; sau khi kháng chiến thắng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không có người nói nữa.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người hiện nay không hiểu được cách làm người. Chúng ta xem thấy trẻ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tưởng của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ngôn hạnh của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tỉ mỉ mà quán sát thì cảm thấy rất đáng sợ.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Trẻ nhỏ ba bốn tuổi xem truyền hình,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đều ôm lấy tivi, phòng khách trong nhà có tivi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phòng ngủ có tivi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cha mẹ chúng muốn xem tiết mục không giống như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 mẹ bảo chúng:</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“Con vào phòng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tivi nhỏ của con đi.” “Không! Người nhỏ xem tivi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lớn xem tivi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Loại tư tưởng ngôn hạnh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chúng ta nghe rồi trong lòng vô cùng lo lắng, trong mắt chúng không có người lớn. Sau khi chúng lớn lên thì làm sao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bạn nghĩ thử xem, từ nhỏ đã nuôi chúng thành ra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Trẻ nhỏ rất đáng yêu,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tại thì đáng yêu,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lớn rồi thì không đáng yêu,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do lơ là đối với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hai mươi năm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mươi năm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giáo nước ngoài gọi là “ngày tàn của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rất tin tưởng.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Vấn đề này nếu hiện tại không xem trọng,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nỗ lực nghĩ biện pháp để cứu vãn,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hai mươi, ba mươi năm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thế giới này hết cứu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vì ngày nay giáo dục trong trường học không nói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xã hội hiện tại mới ra như thế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mở truyền hình,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mở các trang mạng ra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nội dung trong đó là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Giết, trộm, dâm, dối.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đầu của chúng sanh toàn thế giới đều nghĩ đến những thứ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có nguy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Nghiệp do mọi người chiêu cảm, mọi người đều tạo ác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ác nghiệp ngày càng thêm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quả báo không thể nào thu dọn nổi,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tàn của thế giới thật sự phải đến thôi. Ki-tô giáo gọi là ngày tàn của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Cô-ran của Hồi giáo cũng gọi là ngày tàn của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nhiên Phật giáo không gọi là ngày tận thế,</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có thời kỳ mạt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thời kỳ diệt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Nhà Phật nói về quả báo thiện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trồng nhân thiện được quả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tạo nhân ác nhất định có ác báo.</w:t>
      </w:r>
      <w:r w:rsidRPr="00752AA7">
        <w:rPr>
          <w:rFonts w:ascii="Times New Roman" w:eastAsia="Cambria" w:hAnsi="Times New Roman" w:cs="Times New Roman"/>
          <w:sz w:val="28"/>
          <w:szCs w:val="28"/>
        </w:rPr>
        <w:t>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Người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một đời ngắn ngủi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biết tu phước.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là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cần phải có năng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trí tuệ để phân biệt.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là lợi ích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giúp đỡ xã hội an định, thế giới hòa bình,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là lợi ích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lợi ích đoàn thể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tổn hại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lừa gạt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ác ở ba đường ác, vậy có đáng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người ở thế gian, bạn có thể sống được bao nhiêu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dù </w:t>
      </w:r>
      <w:r w:rsidRPr="00752AA7">
        <w:rPr>
          <w:rFonts w:ascii="Times New Roman" w:eastAsia="Book Antiqua" w:hAnsi="Times New Roman" w:cs="Times New Roman"/>
          <w:sz w:val="28"/>
          <w:szCs w:val="28"/>
        </w:rPr>
        <w:lastRenderedPageBreak/>
        <w:t>bạn sống đến 100 tuổi,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chẳng qua là 36.000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nghĩ thử xem, nó quá ngắn ngủi.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gian ngắn ngủi như vậy mà tạo tác tội nghiệp,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đọa lạc ba đường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thời gian đó thì quá dài,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không đáng! Vì vậy ở thế gian này đọc sách thánh hiền,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nhận được giáo dục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khắc phục phiền não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khắc phục dục vọng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phát tâm lợi ích chúng sanh.</w:t>
      </w:r>
      <w:r w:rsidRPr="00752AA7">
        <w:rPr>
          <w:rFonts w:ascii="Times New Roman" w:eastAsia="Cambria" w:hAnsi="Times New Roman" w:cs="Times New Roman"/>
          <w:sz w:val="28"/>
          <w:szCs w:val="28"/>
        </w:rPr>
        <w:t>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Bạn nói, bạn muốn trở lại độ chúng sanh, tôi thường nói muốn độ chúng sanh thì phải độ chính mình trước, bạn chính mình chưa được độ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làm sao có thể độ được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thế nào độ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Sửa đổi toàn bộ phiền não tập khí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chính là độ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Thập Thiện Nghiệp Đạo chính là tiêu chuẩn, sát sanh là tập khí,</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phiền não,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từ nay về sau không còn sát sanh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không hiểu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thường thấy ruồi, muỗi,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con vật nhỏ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gây phiền phức trong phòng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cố ý hay vô ý liền giết chết chúng; sau khi học Phật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còn giết nữa, chúng cũng là một sinh mạng. Kiến đến chỗ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tìm thứ gì đó để 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tìm thức ăn để mưu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không phạm tội chết,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chúng ta muốn giết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thể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dùng phương pháp gì để đối đãi với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tâm từ bi đối với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phải bố thí cúng dường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tìm thức 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lấy một ít thức ăn để ở ngoài cửa, trong sân,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dần dần chúng sẽ đi đến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về sau sẽ không còn đến quấy nhiễu bạn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phải giết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phải phòng bị,</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phải dùng thuốc diệt côn trùng,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cần bất cứ thứ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câu thông với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có linh tánh. Phàm là có linh tánh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bạn giết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lẽ nào chúng không có tâm báo thù hay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chúng được thân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biến thành kiến,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lại giết hại chúng ta, “oan oan tương báo, không ngừng không dứt”,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nhất định không được làm sự việc này.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Trộm cắp là dễ phạm nhất, phàm làm những việc tổn người, lợi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là thuộc về trộm cắp.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một số người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tổn người làm sao có thể lợi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 niệm này chính là sai lầm,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mê hoặc.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biết, lợi người mới là chân thật lợi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tâm chân thành làm lợi ích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dạy chúng ta “quảng tu cúng dường”,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quảng là quảng đại,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biên giới, đối với tất cả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tận tâm tận lực cúng dường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bố thí cho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không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bố thí cho nhân dân của một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không cầu vãng sanh thế giới Tây Phương Cực Lạc,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tương lai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sẽ làm quốc vương ở quốc gia đó.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ân huệ đối với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Nếu như bạn bố thí cho </w:t>
      </w:r>
      <w:r w:rsidRPr="00752AA7">
        <w:rPr>
          <w:rFonts w:ascii="Times New Roman" w:eastAsia="Book Antiqua" w:hAnsi="Times New Roman" w:cs="Times New Roman"/>
          <w:sz w:val="28"/>
          <w:szCs w:val="28"/>
        </w:rPr>
        <w:lastRenderedPageBreak/>
        <w:t>toàn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bạn làm Luân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Phật nói là đại vương thống trị toàn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minh chủ của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nhiều quốc gia đều tình nguyện nghe theo giáo huấn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đều phục tùng hiệu lệnh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từ bố thí mà được. Ngày nay bạn kiếm được rất nhiều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đời trước bạn tu bố thí tài; ngày nay bạn có trí tuệ</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bạn trong đời quá khứ tu bố thí pháp; bạn được khỏe mạnh sống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do bạn tu bố thí vô úy.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nhân gì thì được quả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tu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ngày nay nghĩ hết phương cách để được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không thể có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hề có việc này.</w:t>
      </w:r>
      <w:r w:rsidRPr="00752AA7">
        <w:rPr>
          <w:rFonts w:ascii="Times New Roman" w:eastAsia="Cambria" w:hAnsi="Times New Roman" w:cs="Times New Roman"/>
          <w:sz w:val="28"/>
          <w:szCs w:val="28"/>
        </w:rPr>
        <w:t>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làm nghề nghiệp nào đó có thể kiếm được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Nghề nghiệp nào cũng không thể kiếm được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mạng của bạn chân thật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bố thí nhiều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bất luận làm việc gì cũng đều kiếm được tiền, bởi trong mạng của bạn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làm sự nghiệp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nhân, nhân kết với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quả liền hiện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có nhân, dẫu duyên có thù thắng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cũng không có được thứ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đạo lý và chân tướng sự thật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Phật nói được thấu triệt,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được tường tận.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độ chúng sanh thì trước tiên phải độ chính mình, độ chính mình thì trước hết phải sửa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phiền não tập khí của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đầu tiên phải thay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sửa đổi tâm tự tư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theo Phật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không có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Kim Cang nói rất hay:</w:t>
      </w:r>
      <w:r w:rsidRPr="00752AA7">
        <w:rPr>
          <w:rFonts w:ascii="Times New Roman" w:eastAsia="Book Antiqua" w:hAnsi="Times New Roman" w:cs="Times New Roman"/>
          <w:i/>
          <w:sz w:val="28"/>
          <w:szCs w:val="28"/>
        </w:rPr>
        <w:t xml:space="preserve"> “Bồ-tát không tướng ta, không tướng người, không tướng chúng sanh, không tướng thọ giả”</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tùy loại hóa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đến thế gian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hành Bồ-tát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đến độ chúng sanh, độ chính mình chính là độ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vì độ chính mình thì làm ra một tấm gương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là mô phạm của xã hội đại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tấm gương của xã hội đại chúng,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người ta nhìn thấy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trọng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gương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học tập theo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độ được họ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thể độ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nhất định bạn không thể độ được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nói hay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ta nhìn thấy bạn không giống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làm sao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thấy Thích-ca Mâu-ni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đại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tổ sư đại đức các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làm ra tấm gương cho chúng ta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cả đời chỉ có tu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quyết không làm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có lợi ích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quyết không lợi ích chính mình, chúng sanh chính là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lợi ích chúng sanh là chân thật lợi ích chính mình. Cho nên tâm lượng phải lớn, ngạn ngữ nói rất hay:</w:t>
      </w:r>
      <w:r w:rsidRPr="00752AA7">
        <w:rPr>
          <w:rFonts w:ascii="Times New Roman" w:eastAsia="Book Antiqua" w:hAnsi="Times New Roman" w:cs="Times New Roman"/>
          <w:i/>
          <w:sz w:val="28"/>
          <w:szCs w:val="28"/>
        </w:rPr>
        <w:t xml:space="preserve"> “Lượng lớn phước lớn,</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lượng nhỏ phước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thiện dù rất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tâm lượng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việc thiện này của họ liền rộng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liền biến thành lớn;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lượng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 làm nhiều việc thiện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quả báo vẫn là rất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sẽ không vượt hơn tâm lượng của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việc đầu tiên là phải mở rộng tâm lượng, “tâm bao thái hư, lượng chu sa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tuân thủ giáo huấn của Phật </w:t>
      </w:r>
      <w:r w:rsidRPr="00752AA7">
        <w:rPr>
          <w:rFonts w:ascii="Times New Roman" w:eastAsia="Book Antiqua" w:hAnsi="Times New Roman" w:cs="Times New Roman"/>
          <w:sz w:val="28"/>
          <w:szCs w:val="28"/>
        </w:rPr>
        <w:lastRenderedPageBreak/>
        <w:t>Bồ-tát. Ngày nay, chúng tôi đem thánh giáo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 nạp thành năm cương lĩnh,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rất dễ nhớ,</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dễ học tập, nhất định phải chăm chỉ nỗ lực,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hằng ngày đi làm. </w:t>
      </w:r>
    </w:p>
    <w:p w:rsidR="00B53984" w:rsidRPr="00752AA7" w:rsidRDefault="00B53984" w:rsidP="00B53984">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Vấn đề thứ hai: “Thích-ca Mâu-ni Phật thị hiện có quả báo ăn lúa ngựa và đau đầu ba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thị hiện ở nơi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có phải là cũng có hiện tượng này xuất hiện hay không?” </w:t>
      </w:r>
    </w:p>
    <w:p w:rsidR="00B53984" w:rsidRPr="00B53984" w:rsidRDefault="00B53984" w:rsidP="00B53984">
      <w:pPr>
        <w:spacing w:before="120" w:after="0" w:line="288" w:lineRule="auto"/>
        <w:ind w:firstLine="720"/>
        <w:jc w:val="both"/>
      </w:pPr>
      <w:r w:rsidRPr="00752AA7">
        <w:rPr>
          <w:rFonts w:ascii="Times New Roman" w:eastAsia="Book Antiqua" w:hAnsi="Times New Roman" w:cs="Times New Roman"/>
          <w:sz w:val="28"/>
          <w:szCs w:val="28"/>
        </w:rPr>
        <w:t>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giáo hóa chúng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với chúng sanh nhân quả đáng sợ.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Thành Phật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thể nói là không có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việc ác đã tạo trong quá khứ chưa có ác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khi thành Phật rồi ác báo sẽ hiện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tiền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các ngài không hề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biết được đây là trả nợ,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trả sạch tất cả,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hoan hỷ tiếp nhận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thế gian mê hoặc,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tiếp nhận quả báo nhưng họ không cam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oán trời trách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biết được nghiệp nhân quả báo,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gọi là “người đại tu hành không mê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không có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mê chính là đối với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rất rõ ràng, rất sáng tỏ. Tốt rồi, hôm nay thời gian đã hết, chúng ta giảng đến chỗ này.</w:t>
      </w:r>
      <w:r w:rsidRPr="00752AA7">
        <w:rPr>
          <w:rFonts w:ascii="Times New Roman" w:eastAsia="Cambria" w:hAnsi="Times New Roman" w:cs="Times New Roman"/>
          <w:sz w:val="28"/>
          <w:szCs w:val="28"/>
        </w:rPr>
        <w:t> </w:t>
      </w:r>
    </w:p>
    <w:sectPr w:rsidR="00B53984" w:rsidRPr="00B53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0B1571"/>
    <w:rsid w:val="00177871"/>
    <w:rsid w:val="002B1F58"/>
    <w:rsid w:val="00616D43"/>
    <w:rsid w:val="006679D0"/>
    <w:rsid w:val="0098604D"/>
    <w:rsid w:val="00B53984"/>
    <w:rsid w:val="00E8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CC71"/>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2412</Words>
  <Characters>13750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7</cp:revision>
  <dcterms:created xsi:type="dcterms:W3CDTF">2022-09-13T03:07:00Z</dcterms:created>
  <dcterms:modified xsi:type="dcterms:W3CDTF">2023-07-29T08:27:00Z</dcterms:modified>
</cp:coreProperties>
</file>